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E27C6" w14:textId="77777777" w:rsidR="006A4E01" w:rsidRPr="00704F84" w:rsidRDefault="006A4E01" w:rsidP="006A4E01">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 November 2025</w:t>
      </w:r>
    </w:p>
    <w:p w14:paraId="671DAA61" w14:textId="77777777" w:rsidR="006A4E01" w:rsidRDefault="006A4E01" w:rsidP="006A4E01">
      <w:pPr>
        <w:rPr>
          <w:rFonts w:ascii="NeueHaasGroteskText Pro" w:hAnsi="NeueHaasGroteskText Pro"/>
          <w:b/>
        </w:rPr>
      </w:pPr>
    </w:p>
    <w:p w14:paraId="4A2AD8DD" w14:textId="7BD64B8F" w:rsidR="006A4E01" w:rsidRDefault="006A4E01" w:rsidP="006A4E01">
      <w:pPr>
        <w:rPr>
          <w:rFonts w:ascii="NeueHaasGroteskText Pro" w:hAnsi="NeueHaasGroteskText Pro"/>
          <w:b/>
          <w:bCs/>
        </w:rPr>
      </w:pPr>
      <w:r>
        <w:rPr>
          <w:rFonts w:ascii="NeueHaasGroteskText Pro" w:hAnsi="NeueHaasGroteskText Pro"/>
          <w:b/>
        </w:rPr>
        <w:t>uvex ultimate line – 100th anniversary performance collection</w:t>
      </w:r>
    </w:p>
    <w:p w14:paraId="68CE7CB6" w14:textId="77777777" w:rsidR="006A4E01" w:rsidRPr="006A3F5D" w:rsidRDefault="006A4E01" w:rsidP="006A4E01">
      <w:pPr>
        <w:rPr>
          <w:rFonts w:ascii="NeueHaasGroteskText Pro" w:hAnsi="NeueHaasGroteskText Pro"/>
          <w:b/>
          <w:bCs/>
          <w:sz w:val="32"/>
          <w:szCs w:val="32"/>
        </w:rPr>
      </w:pPr>
    </w:p>
    <w:p w14:paraId="54933792" w14:textId="77777777" w:rsidR="006A4E01" w:rsidRDefault="006A4E01" w:rsidP="006A4E01">
      <w:pPr>
        <w:spacing w:line="276" w:lineRule="auto"/>
        <w:rPr>
          <w:rFonts w:ascii="NeueHaasGroteskText Pro" w:hAnsi="NeueHaasGroteskText Pro"/>
          <w:b/>
          <w:bCs/>
        </w:rPr>
      </w:pPr>
      <w:r>
        <w:rPr>
          <w:rFonts w:ascii="NeueHaasGroteskText Pro" w:hAnsi="NeueHaasGroteskText Pro"/>
          <w:b/>
        </w:rPr>
        <w:t>uvex ultimate line is an expression of the motto “made 2 perform” and embodies passion, motivation and maximum performance. Based on 100</w:t>
      </w:r>
      <w:r>
        <w:rPr>
          <w:rFonts w:ascii="NeueHaasGroteskText Pro" w:hAnsi="NeueHaasGroteskText Pro"/>
          <w:b/>
          <w:color w:val="000000" w:themeColor="text1"/>
        </w:rPr>
        <w:t xml:space="preserve"> </w:t>
      </w:r>
      <w:r>
        <w:rPr>
          <w:rFonts w:ascii="NeueHaasGroteskText Pro" w:hAnsi="NeueHaasGroteskText Pro"/>
          <w:b/>
        </w:rPr>
        <w:t>years of expertise in development and design, uvex sets the standard for innovation, functionality and performance with its highlight collection.</w:t>
      </w:r>
    </w:p>
    <w:p w14:paraId="2EC7B3A2" w14:textId="77777777" w:rsidR="006A4E01" w:rsidRPr="006A3F5D" w:rsidRDefault="006A4E01" w:rsidP="006A4E01">
      <w:pPr>
        <w:spacing w:line="276" w:lineRule="auto"/>
        <w:rPr>
          <w:rFonts w:ascii="NeueHaasGroteskText Pro" w:hAnsi="NeueHaasGroteskText Pro"/>
          <w:b/>
          <w:bCs/>
        </w:rPr>
      </w:pPr>
    </w:p>
    <w:p w14:paraId="3E430E4A"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uvex means performance. At A+A 2025, uvex safety is presenting a collection that includes both head-to-toe occupational safety products as well as winter sports, cycling and riding products, all under the motto “made 2 perform”. This product line exemplifies passion, motivation and peak performance without compromising on safety, comfort, quality and sustainability.</w:t>
      </w:r>
    </w:p>
    <w:p w14:paraId="2D880ED1"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 xml:space="preserve">One example of an outstanding product from the uvex ultimate line is the </w:t>
      </w:r>
      <w:r>
        <w:rPr>
          <w:rFonts w:ascii="NeueHaasGroteskText Pro" w:hAnsi="NeueHaasGroteskText Pro"/>
          <w:b/>
        </w:rPr>
        <w:t xml:space="preserve">uvex Bamboo </w:t>
      </w:r>
      <w:proofErr w:type="spellStart"/>
      <w:r>
        <w:rPr>
          <w:rFonts w:ascii="NeueHaasGroteskText Pro" w:hAnsi="NeueHaasGroteskText Pro"/>
          <w:b/>
        </w:rPr>
        <w:t>TwinFlex</w:t>
      </w:r>
      <w:proofErr w:type="spellEnd"/>
      <w:r>
        <w:rPr>
          <w:rFonts w:ascii="NeueHaasGroteskText Pro" w:hAnsi="NeueHaasGroteskText Pro"/>
          <w:b/>
        </w:rPr>
        <w:t xml:space="preserve"> F uXT1</w:t>
      </w:r>
      <w:r>
        <w:rPr>
          <w:rFonts w:ascii="NeueHaasGroteskText Pro" w:hAnsi="NeueHaasGroteskText Pro"/>
        </w:rPr>
        <w:t xml:space="preserve"> safety glove. The patented, world exclusive Bamboo </w:t>
      </w:r>
      <w:proofErr w:type="spellStart"/>
      <w:r>
        <w:rPr>
          <w:rFonts w:ascii="NeueHaasGroteskText Pro" w:hAnsi="NeueHaasGroteskText Pro"/>
        </w:rPr>
        <w:t>TwinFlex</w:t>
      </w:r>
      <w:proofErr w:type="spellEnd"/>
      <w:r>
        <w:rPr>
          <w:rFonts w:ascii="NeueHaasGroteskText Pro" w:hAnsi="NeueHaasGroteskText Pro"/>
        </w:rPr>
        <w:t xml:space="preserve"> material ensures a unique fit. With high breathability, perfect fit and extreme abrasion resistance, this cut protection glove sets new standards. The nitrile cross-linking systems developed in-house by uvex, along with the unique coating process, significantly increase the lifespan of the gloves.</w:t>
      </w:r>
    </w:p>
    <w:p w14:paraId="57AD2AE9"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 xml:space="preserve">In the footwear department, the new </w:t>
      </w:r>
      <w:r>
        <w:rPr>
          <w:rFonts w:ascii="NeueHaasGroteskText Pro" w:hAnsi="NeueHaasGroteskText Pro"/>
          <w:b/>
        </w:rPr>
        <w:t>uvex 3 MACSOLE BOA</w:t>
      </w:r>
      <w:r>
        <w:rPr>
          <w:rFonts w:ascii="NeueHaasGroteskText Pro" w:hAnsi="NeueHaasGroteskText Pro"/>
        </w:rPr>
        <w:t xml:space="preserve"> ensures maximum performance. The innovative MACSOLE rubber outsole prevents slipping on extremely hot or cold surfaces. It features a sustainable, shock-absorbing </w:t>
      </w:r>
      <w:proofErr w:type="spellStart"/>
      <w:r>
        <w:rPr>
          <w:rFonts w:ascii="NeueHaasGroteskText Pro" w:hAnsi="NeueHaasGroteskText Pro"/>
        </w:rPr>
        <w:t>i-PUREnrj</w:t>
      </w:r>
      <w:proofErr w:type="spellEnd"/>
      <w:r>
        <w:rPr>
          <w:rFonts w:ascii="NeueHaasGroteskText Pro" w:hAnsi="NeueHaasGroteskText Pro"/>
        </w:rPr>
        <w:t xml:space="preserve"> planet midsole with energy return as well as shock-absorbing foam for cushioning in the ankle area. In addition, the S3 safety shoe delivers optimised breathability, increased water resistance and an ergonomic design.</w:t>
      </w:r>
    </w:p>
    <w:p w14:paraId="6876FB0F" w14:textId="29541552" w:rsidR="00AB695A" w:rsidRDefault="006A4E01" w:rsidP="006A4E01">
      <w:pPr>
        <w:spacing w:line="276" w:lineRule="auto"/>
        <w:rPr>
          <w:rFonts w:ascii="NeueHaasGroteskText Pro" w:hAnsi="NeueHaasGroteskText Pro"/>
        </w:rPr>
      </w:pPr>
      <w:r>
        <w:rPr>
          <w:rFonts w:ascii="NeueHaasGroteskText Pro" w:hAnsi="NeueHaasGroteskText Pro"/>
        </w:rPr>
        <w:t xml:space="preserve">The </w:t>
      </w:r>
      <w:r>
        <w:rPr>
          <w:rFonts w:ascii="NeueHaasGroteskText Pro" w:hAnsi="NeueHaasGroteskText Pro"/>
          <w:b/>
        </w:rPr>
        <w:t xml:space="preserve">uvex </w:t>
      </w:r>
      <w:proofErr w:type="spellStart"/>
      <w:r>
        <w:rPr>
          <w:rFonts w:ascii="NeueHaasGroteskText Pro" w:hAnsi="NeueHaasGroteskText Pro"/>
          <w:b/>
        </w:rPr>
        <w:t>megasonic</w:t>
      </w:r>
      <w:proofErr w:type="spellEnd"/>
      <w:r>
        <w:rPr>
          <w:rFonts w:ascii="NeueHaasGroteskText Pro" w:hAnsi="NeueHaasGroteskText Pro"/>
        </w:rPr>
        <w:t xml:space="preserve"> goggles feature a panoramic lens with a field of vision that has been extended by 52 percent. The frameless design gives the goggles a modern look. In addition to high wearing comfort, they offer high mechanical strength, withstanding the impact of a steel ball travelling at a speed of 120 metres per second.</w:t>
      </w:r>
    </w:p>
    <w:p w14:paraId="1E75E0AE" w14:textId="77777777" w:rsidR="006A4E01" w:rsidRDefault="006A4E01" w:rsidP="006A4E01">
      <w:pPr>
        <w:spacing w:line="276" w:lineRule="auto"/>
        <w:rPr>
          <w:rFonts w:ascii="NeueHaasGroteskText Pro" w:hAnsi="NeueHaasGroteskText Pro"/>
        </w:rPr>
      </w:pPr>
    </w:p>
    <w:p w14:paraId="7538289E" w14:textId="77777777" w:rsidR="006A4E01" w:rsidRDefault="006A4E01" w:rsidP="006A4E01">
      <w:pPr>
        <w:spacing w:after="240" w:line="276" w:lineRule="auto"/>
        <w:rPr>
          <w:rFonts w:ascii="NeueHaasGroteskText Pro" w:hAnsi="NeueHaasGroteskText Pro"/>
        </w:rPr>
      </w:pPr>
      <w:proofErr w:type="spellStart"/>
      <w:r>
        <w:rPr>
          <w:rFonts w:ascii="NeueHaasGroteskText Pro" w:hAnsi="NeueHaasGroteskText Pro"/>
        </w:rPr>
        <w:t>uvex’s</w:t>
      </w:r>
      <w:proofErr w:type="spellEnd"/>
      <w:r>
        <w:rPr>
          <w:rFonts w:ascii="NeueHaasGroteskText Pro" w:hAnsi="NeueHaasGroteskText Pro"/>
        </w:rPr>
        <w:t xml:space="preserve"> performance motto is further exemplified by the </w:t>
      </w:r>
      <w:r>
        <w:rPr>
          <w:rFonts w:ascii="NeueHaasGroteskText Pro" w:hAnsi="NeueHaasGroteskText Pro"/>
          <w:b/>
        </w:rPr>
        <w:t xml:space="preserve">uvex </w:t>
      </w:r>
      <w:proofErr w:type="spellStart"/>
      <w:r>
        <w:rPr>
          <w:rFonts w:ascii="NeueHaasGroteskText Pro" w:hAnsi="NeueHaasGroteskText Pro"/>
          <w:b/>
        </w:rPr>
        <w:t>supravision</w:t>
      </w:r>
      <w:proofErr w:type="spellEnd"/>
      <w:r>
        <w:rPr>
          <w:rFonts w:ascii="NeueHaasGroteskText Pro" w:hAnsi="NeueHaasGroteskText Pro"/>
          <w:b/>
        </w:rPr>
        <w:t xml:space="preserve"> </w:t>
      </w:r>
      <w:proofErr w:type="spellStart"/>
      <w:r>
        <w:rPr>
          <w:rFonts w:ascii="NeueHaasGroteskText Pro" w:hAnsi="NeueHaasGroteskText Pro"/>
          <w:b/>
        </w:rPr>
        <w:t>variomatic</w:t>
      </w:r>
      <w:proofErr w:type="spellEnd"/>
      <w:r>
        <w:rPr>
          <w:rFonts w:ascii="NeueHaasGroteskText Pro" w:hAnsi="NeueHaasGroteskText Pro"/>
        </w:rPr>
        <w:t xml:space="preserve"> coating technology.</w:t>
      </w:r>
      <w:r>
        <w:rPr>
          <w:rFonts w:ascii="NeueHaasGroteskText Pro" w:hAnsi="NeueHaasGroteskText Pro"/>
          <w:b/>
        </w:rPr>
        <w:t xml:space="preserve"> </w:t>
      </w:r>
      <w:r>
        <w:rPr>
          <w:rFonts w:ascii="NeueHaasGroteskText Pro" w:hAnsi="NeueHaasGroteskText Pro"/>
        </w:rPr>
        <w:t>The photochromic lens has a fast reaction time and can fully darken within 10 seconds and lighten again within 30 seconds. The lens also features reliable UV400 protection.</w:t>
      </w:r>
    </w:p>
    <w:p w14:paraId="067B2CEA"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lastRenderedPageBreak/>
        <w:t xml:space="preserve">uvex is also presenting its </w:t>
      </w:r>
      <w:r>
        <w:rPr>
          <w:rFonts w:ascii="NeueHaasGroteskText Pro" w:hAnsi="NeueHaasGroteskText Pro"/>
          <w:b/>
        </w:rPr>
        <w:t>uvex RX cd 5528</w:t>
      </w:r>
      <w:r>
        <w:rPr>
          <w:rFonts w:ascii="NeueHaasGroteskText Pro" w:hAnsi="NeueHaasGroteskText Pro"/>
        </w:rPr>
        <w:t xml:space="preserve"> prescription safety spectacles with tight-fit-kit. These spectacles, with a sporty plastic frame, feature a soft, adjustable nose bridge and soft ear-pieces as well as air vents for a comfortable eye area. The tight-fit-kit consists of a sealing frame and a headband.</w:t>
      </w:r>
    </w:p>
    <w:p w14:paraId="3E76B5B2"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 xml:space="preserve">The </w:t>
      </w:r>
      <w:r>
        <w:rPr>
          <w:rFonts w:ascii="NeueHaasGroteskText Pro" w:hAnsi="NeueHaasGroteskText Pro"/>
          <w:b/>
        </w:rPr>
        <w:t xml:space="preserve">uvex </w:t>
      </w:r>
      <w:proofErr w:type="spellStart"/>
      <w:r>
        <w:rPr>
          <w:rFonts w:ascii="NeueHaasGroteskText Pro" w:hAnsi="NeueHaasGroteskText Pro"/>
          <w:b/>
        </w:rPr>
        <w:t>pronamic</w:t>
      </w:r>
      <w:proofErr w:type="spellEnd"/>
      <w:r>
        <w:rPr>
          <w:rFonts w:ascii="NeueHaasGroteskText Pro" w:hAnsi="NeueHaasGroteskText Pro"/>
          <w:b/>
        </w:rPr>
        <w:t xml:space="preserve"> alpine </w:t>
      </w:r>
      <w:proofErr w:type="spellStart"/>
      <w:r>
        <w:rPr>
          <w:rFonts w:ascii="NeueHaasGroteskText Pro" w:hAnsi="NeueHaasGroteskText Pro"/>
          <w:b/>
        </w:rPr>
        <w:t>Mips</w:t>
      </w:r>
      <w:proofErr w:type="spellEnd"/>
      <w:r>
        <w:rPr>
          <w:rFonts w:ascii="NeueHaasGroteskText Pro" w:hAnsi="NeueHaasGroteskText Pro"/>
        </w:rPr>
        <w:t xml:space="preserve"> helmet system with generously designed air vents ensures high wearer comfort. In line with the requirements of EN12492, the helmet complies with an extended temperature range of -30 to +50 degrees Celsius. The </w:t>
      </w:r>
      <w:proofErr w:type="spellStart"/>
      <w:r>
        <w:rPr>
          <w:rFonts w:ascii="NeueHaasGroteskText Pro" w:hAnsi="NeueHaasGroteskText Pro"/>
        </w:rPr>
        <w:t>Mips</w:t>
      </w:r>
      <w:proofErr w:type="spellEnd"/>
      <w:r>
        <w:rPr>
          <w:rFonts w:ascii="NeueHaasGroteskText Pro" w:hAnsi="NeueHaasGroteskText Pro"/>
        </w:rPr>
        <w:t xml:space="preserve"> impact protection system offers additional head protection against rotational forces.</w:t>
      </w:r>
    </w:p>
    <w:p w14:paraId="6B253957"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 xml:space="preserve">To match the helmet, the uvex ultimate line also includes the </w:t>
      </w:r>
      <w:r>
        <w:rPr>
          <w:rFonts w:ascii="NeueHaasGroteskText Pro" w:hAnsi="NeueHaasGroteskText Pro"/>
          <w:b/>
        </w:rPr>
        <w:t xml:space="preserve">uvex </w:t>
      </w:r>
      <w:proofErr w:type="spellStart"/>
      <w:r>
        <w:rPr>
          <w:rFonts w:ascii="NeueHaasGroteskText Pro" w:hAnsi="NeueHaasGroteskText Pro"/>
          <w:b/>
        </w:rPr>
        <w:t>aXess</w:t>
      </w:r>
      <w:proofErr w:type="spellEnd"/>
      <w:r>
        <w:rPr>
          <w:rFonts w:ascii="NeueHaasGroteskText Pro" w:hAnsi="NeueHaasGroteskText Pro"/>
          <w:b/>
        </w:rPr>
        <w:t xml:space="preserve"> one</w:t>
      </w:r>
      <w:r>
        <w:rPr>
          <w:rFonts w:ascii="NeueHaasGroteskText Pro" w:hAnsi="NeueHaasGroteskText Pro"/>
        </w:rPr>
        <w:t xml:space="preserve"> hearing protection earplugs. With Real-Active-Listening, these earplugs have an active listening function and enable the volume of ambient noise to be individually adjusted. Two surround-sound microphones ensure reliable transmission of ambient noise, while a voice microphone ensures optimal voice quality. The earplugs have a battery life of 50 hours as well as Bluetooth 5.2 for guaranteed fast data transfer and a large range.</w:t>
      </w:r>
    </w:p>
    <w:p w14:paraId="0C8ACD68"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 xml:space="preserve">The </w:t>
      </w:r>
      <w:r>
        <w:rPr>
          <w:rFonts w:ascii="NeueHaasGroteskText Pro" w:hAnsi="NeueHaasGroteskText Pro"/>
          <w:b/>
        </w:rPr>
        <w:t>uvex high-fit titan</w:t>
      </w:r>
      <w:r>
        <w:rPr>
          <w:rFonts w:ascii="NeueHaasGroteskText Pro" w:hAnsi="NeueHaasGroteskText Pro"/>
        </w:rPr>
        <w:t xml:space="preserve"> is a special hearing protection product. These </w:t>
      </w:r>
      <w:proofErr w:type="spellStart"/>
      <w:r>
        <w:rPr>
          <w:rFonts w:ascii="NeueHaasGroteskText Pro" w:hAnsi="NeueHaasGroteskText Pro"/>
        </w:rPr>
        <w:t>otoplastics</w:t>
      </w:r>
      <w:proofErr w:type="spellEnd"/>
      <w:r>
        <w:rPr>
          <w:rFonts w:ascii="NeueHaasGroteskText Pro" w:hAnsi="NeueHaasGroteskText Pro"/>
        </w:rPr>
        <w:t xml:space="preserve"> are produced using state-of-the-art 3D laser technology. The high-quality titanium material is impressively stable, lightweight and offers optimal heat dissipation. The hypo-allergenic material is anti-bacterial and the hearing protection can also be used by people with a strong reaction to the occlusion effect.</w:t>
      </w:r>
    </w:p>
    <w:p w14:paraId="43F6C69A"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 xml:space="preserve">Even without customisation, the </w:t>
      </w:r>
      <w:r>
        <w:rPr>
          <w:rFonts w:ascii="NeueHaasGroteskText Pro" w:hAnsi="NeueHaasGroteskText Pro"/>
          <w:b/>
        </w:rPr>
        <w:t xml:space="preserve">uvex </w:t>
      </w:r>
      <w:proofErr w:type="spellStart"/>
      <w:r>
        <w:rPr>
          <w:rFonts w:ascii="NeueHaasGroteskText Pro" w:hAnsi="NeueHaasGroteskText Pro"/>
          <w:b/>
        </w:rPr>
        <w:t>xact</w:t>
      </w:r>
      <w:proofErr w:type="spellEnd"/>
      <w:r>
        <w:rPr>
          <w:rFonts w:ascii="NeueHaasGroteskText Pro" w:hAnsi="NeueHaasGroteskText Pro"/>
          <w:b/>
        </w:rPr>
        <w:t>-fit multi</w:t>
      </w:r>
      <w:r>
        <w:rPr>
          <w:rFonts w:ascii="NeueHaasGroteskText Pro" w:hAnsi="NeueHaasGroteskText Pro"/>
        </w:rPr>
        <w:t xml:space="preserve"> hearing protection earplugs fit perfectly. The oval earplug design adjusts perfectly to the anatomy of the ear canal and is available in three different sizes. New features include the ‘park position’, allowing the pins to be clipped together for storage in the new sustainable hearing protection case. </w:t>
      </w:r>
    </w:p>
    <w:p w14:paraId="6D2DE825" w14:textId="77777777" w:rsidR="006A4E01" w:rsidRPr="00950F00" w:rsidRDefault="006A4E01" w:rsidP="006A4E01">
      <w:pPr>
        <w:spacing w:after="240" w:line="276" w:lineRule="auto"/>
        <w:rPr>
          <w:rFonts w:ascii="NeueHaasGroteskText Pro" w:hAnsi="NeueHaasGroteskText Pro"/>
        </w:rPr>
      </w:pPr>
      <w:r>
        <w:rPr>
          <w:rFonts w:ascii="NeueHaasGroteskText Pro" w:hAnsi="NeueHaasGroteskText Pro"/>
        </w:rPr>
        <w:t xml:space="preserve">The sustainable </w:t>
      </w:r>
      <w:r>
        <w:rPr>
          <w:rFonts w:ascii="NeueHaasGroteskText Pro" w:hAnsi="NeueHaasGroteskText Pro"/>
          <w:b/>
        </w:rPr>
        <w:t>uvex corporate 26</w:t>
      </w:r>
      <w:r>
        <w:rPr>
          <w:rFonts w:ascii="NeueHaasGroteskText Pro" w:hAnsi="NeueHaasGroteskText Pro"/>
        </w:rPr>
        <w:t xml:space="preserve"> rain jacket features a 3-layer laminate made from 100% recycled polyester, a zero-waste membrane made from pre-consumer waste and an inner layer made from recycled PET. The outer layer can withstand 30,000 abrasion cycles and the water column of the material is 10,000 mm. The breathability is certified to EN343 Class 4 and the material achieves a value of 10,000 g/m</w:t>
      </w:r>
      <w:r>
        <w:rPr>
          <w:rFonts w:ascii="NeueHaasGroteskText Pro" w:hAnsi="NeueHaasGroteskText Pro"/>
          <w:vertAlign w:val="superscript"/>
        </w:rPr>
        <w:t>2</w:t>
      </w:r>
      <w:r>
        <w:rPr>
          <w:rFonts w:ascii="NeueHaasGroteskText Pro" w:hAnsi="NeueHaasGroteskText Pro"/>
        </w:rPr>
        <w:t>/24h.</w:t>
      </w:r>
    </w:p>
    <w:p w14:paraId="2DA99CC8" w14:textId="77777777" w:rsidR="006A4E01" w:rsidRPr="00E51332" w:rsidRDefault="006A4E01" w:rsidP="006A4E01">
      <w:pPr>
        <w:spacing w:after="240" w:line="276" w:lineRule="auto"/>
        <w:rPr>
          <w:rFonts w:ascii="NeueHaasGroteskText Pro" w:hAnsi="NeueHaasGroteskText Pro"/>
        </w:rPr>
      </w:pPr>
      <w:r>
        <w:rPr>
          <w:rFonts w:ascii="NeueHaasGroteskText Pro" w:hAnsi="NeueHaasGroteskText Pro"/>
        </w:rPr>
        <w:lastRenderedPageBreak/>
        <w:t xml:space="preserve">uvex ultimate line also includes sports products, such as the </w:t>
      </w:r>
      <w:r>
        <w:rPr>
          <w:rFonts w:ascii="NeueHaasGroteskText Pro" w:hAnsi="NeueHaasGroteskText Pro"/>
          <w:b/>
        </w:rPr>
        <w:t xml:space="preserve">uvex ultimate resolution MIPS </w:t>
      </w:r>
      <w:r>
        <w:rPr>
          <w:rFonts w:ascii="NeueHaasGroteskText Pro" w:hAnsi="NeueHaasGroteskText Pro"/>
        </w:rPr>
        <w:t>ski helmet and the</w:t>
      </w:r>
      <w:r>
        <w:rPr>
          <w:rFonts w:ascii="NeueHaasGroteskText Pro" w:hAnsi="NeueHaasGroteskText Pro"/>
          <w:b/>
        </w:rPr>
        <w:t xml:space="preserve"> uvex ultimate surge carbon </w:t>
      </w:r>
      <w:proofErr w:type="spellStart"/>
      <w:r>
        <w:rPr>
          <w:rFonts w:ascii="NeueHaasGroteskText Pro" w:hAnsi="NeueHaasGroteskText Pro"/>
          <w:b/>
        </w:rPr>
        <w:t>Mips</w:t>
      </w:r>
      <w:proofErr w:type="spellEnd"/>
      <w:r>
        <w:rPr>
          <w:rFonts w:ascii="NeueHaasGroteskText Pro" w:hAnsi="NeueHaasGroteskText Pro"/>
          <w:b/>
        </w:rPr>
        <w:t xml:space="preserve"> </w:t>
      </w:r>
      <w:r>
        <w:rPr>
          <w:rFonts w:ascii="NeueHaasGroteskText Pro" w:hAnsi="NeueHaasGroteskText Pro"/>
        </w:rPr>
        <w:t>cycling helmet. These products were developed in close collaboration with top athletes and combine the highest quality, safety and performance.</w:t>
      </w:r>
    </w:p>
    <w:p w14:paraId="5EF08277" w14:textId="77777777" w:rsidR="006A4E01" w:rsidRDefault="006A4E01" w:rsidP="006A4E01">
      <w:pPr>
        <w:spacing w:after="240" w:line="276" w:lineRule="auto"/>
        <w:rPr>
          <w:rFonts w:ascii="NeueHaasGroteskText Pro" w:hAnsi="NeueHaasGroteskText Pro"/>
        </w:rPr>
      </w:pPr>
      <w:r>
        <w:rPr>
          <w:rFonts w:ascii="NeueHaasGroteskText Pro" w:hAnsi="NeueHaasGroteskText Pro"/>
        </w:rPr>
        <w:t>The uvex ultimate line combines a long history of manufacturing expertise with the diverse skills of the uvex Group. On the Franconian company’s 100th anniversary, this collection exemplifies the highest standards in terms of functionality, quality, design and safety – both for occupational safety and for sport and leisure. At its core, ‘made 2 perform’ inspires everyone – from safety professionals to athletes and sports enthusiasts – to strive for peak performance and aim for the winner’s podium, whether in reality or in spirit.</w:t>
      </w:r>
    </w:p>
    <w:p w14:paraId="300883F3" w14:textId="5AA716B0" w:rsidR="006A4E01" w:rsidRDefault="006A4E01" w:rsidP="006A4E01">
      <w:pPr>
        <w:spacing w:after="240" w:line="276" w:lineRule="auto"/>
        <w:rPr>
          <w:rFonts w:ascii="Neue Haas Grotesk Text Pro" w:hAnsi="Neue Haas Grotesk Text Pro" w:cs="Arial"/>
          <w:color w:val="000000" w:themeColor="text1"/>
        </w:rPr>
      </w:pPr>
      <w:r>
        <w:rPr>
          <w:rFonts w:ascii="Neue Haas Grotesk Text Pro" w:hAnsi="Neue Haas Grotesk Text Pro"/>
          <w:color w:val="000000" w:themeColor="text1"/>
        </w:rPr>
        <w:t xml:space="preserve">For more information, visit: </w:t>
      </w:r>
      <w:hyperlink r:id="rId11" w:history="1">
        <w:r>
          <w:rPr>
            <w:rStyle w:val="Hyperlink"/>
            <w:rFonts w:ascii="Neue Haas Grotesk Text Pro" w:hAnsi="Neue Haas Grotesk Text Pro"/>
          </w:rPr>
          <w:t>uvex-safety.com/ultimate-line</w:t>
        </w:r>
      </w:hyperlink>
      <w:r>
        <w:rPr>
          <w:rFonts w:ascii="Neue Haas Grotesk Text Pro" w:hAnsi="Neue Haas Grotesk Text Pro"/>
          <w:color w:val="000000" w:themeColor="text1"/>
        </w:rPr>
        <w:t xml:space="preserve"> </w:t>
      </w:r>
    </w:p>
    <w:p w14:paraId="4E1776DF" w14:textId="51BAD858" w:rsidR="006A4E01" w:rsidRDefault="006A4E01" w:rsidP="006A4E01">
      <w:pPr>
        <w:spacing w:line="276" w:lineRule="auto"/>
        <w:rPr>
          <w:rFonts w:ascii="Neue Haas Grotesk Text Pro" w:hAnsi="Neue Haas Grotesk Text Pro"/>
          <w:color w:val="000000" w:themeColor="text1"/>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t xml:space="preserve">The uvex group brings together four companies under one roof: the uvex safety group, the uvex sports group (uvex sports and ALPINA), the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group (</w:t>
      </w:r>
      <w:proofErr w:type="spellStart"/>
      <w:r>
        <w:rPr>
          <w:rFonts w:ascii="Neue Haas Grotesk Text Pro" w:hAnsi="Neue Haas Grotesk Text Pro"/>
          <w:color w:val="000000" w:themeColor="text1"/>
        </w:rPr>
        <w:t>Filtral</w:t>
      </w:r>
      <w:proofErr w:type="spellEnd"/>
      <w:r>
        <w:rPr>
          <w:rFonts w:ascii="Neue Haas Grotesk Text Pro" w:hAnsi="Neue Haas Grotesk Text Pro"/>
          <w:color w:val="000000" w:themeColor="text1"/>
        </w:rPr>
        <w:t xml:space="preserve"> and </w:t>
      </w:r>
      <w:proofErr w:type="spellStart"/>
      <w:r>
        <w:rPr>
          <w:rFonts w:ascii="Neue Haas Grotesk Text Pro" w:hAnsi="Neue Haas Grotesk Text Pro"/>
          <w:color w:val="000000" w:themeColor="text1"/>
        </w:rPr>
        <w:t>Primetta</w:t>
      </w:r>
      <w:proofErr w:type="spellEnd"/>
      <w:r>
        <w:rPr>
          <w:rFonts w:ascii="Neue Haas Grotesk Text Pro" w:hAnsi="Neue Haas Grotesk Text Pro"/>
          <w:color w:val="000000" w:themeColor="text1"/>
        </w:rPr>
        <w:t>)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7ABE624B" w14:textId="77777777" w:rsidR="006A4E01" w:rsidRDefault="006A4E01" w:rsidP="006A4E01">
      <w:pPr>
        <w:spacing w:line="276" w:lineRule="auto"/>
      </w:pPr>
    </w:p>
    <w:p w14:paraId="305E42C0" w14:textId="77777777" w:rsidR="00981AB3" w:rsidRPr="00F172B0" w:rsidRDefault="00981AB3" w:rsidP="00981AB3">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2B339000" w14:textId="77777777" w:rsidR="00981AB3" w:rsidRDefault="00981AB3" w:rsidP="00981AB3">
      <w:pPr>
        <w:spacing w:line="276" w:lineRule="auto"/>
        <w:rPr>
          <w:rFonts w:ascii="Neue Haas Grotesk Text Pro" w:hAnsi="Neue Haas Grotesk Text Pro" w:cs="Arial"/>
          <w:b/>
          <w:bCs/>
          <w:color w:val="000000" w:themeColor="text1"/>
          <w:lang w:val="en-US"/>
        </w:rPr>
        <w:sectPr w:rsidR="00981AB3" w:rsidSect="00981AB3">
          <w:headerReference w:type="default" r:id="rId12"/>
          <w:type w:val="continuous"/>
          <w:pgSz w:w="11900" w:h="16840"/>
          <w:pgMar w:top="1985" w:right="1412" w:bottom="1701" w:left="1418" w:header="709" w:footer="709" w:gutter="0"/>
          <w:cols w:space="708"/>
        </w:sectPr>
      </w:pPr>
    </w:p>
    <w:p w14:paraId="74281814" w14:textId="77777777" w:rsidR="00981AB3" w:rsidRPr="004F1E14" w:rsidRDefault="00981AB3" w:rsidP="00981AB3">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4130AD6E" w14:textId="77777777" w:rsidR="00981AB3" w:rsidRPr="003F796C" w:rsidRDefault="00981AB3" w:rsidP="00981AB3">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037A19AD" w14:textId="77777777" w:rsidR="00981AB3" w:rsidRPr="003F796C" w:rsidRDefault="00981AB3" w:rsidP="00981AB3">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7E37A49C" w14:textId="77777777" w:rsidR="00981AB3" w:rsidRPr="003F796C" w:rsidRDefault="00981AB3" w:rsidP="00981AB3">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37B2FFAA" w14:textId="77777777" w:rsidR="00981AB3" w:rsidRPr="003F796C" w:rsidRDefault="00981AB3" w:rsidP="00981AB3">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6906F47F" w14:textId="77777777" w:rsidR="00981AB3" w:rsidRPr="003F796C" w:rsidRDefault="00981AB3" w:rsidP="00981AB3">
      <w:pPr>
        <w:spacing w:line="276" w:lineRule="auto"/>
        <w:jc w:val="both"/>
        <w:rPr>
          <w:rStyle w:val="Hyperlink"/>
          <w:rFonts w:ascii="Neue Haas Grotesk Text Pro" w:hAnsi="Neue Haas Grotesk Text Pro" w:cs="Arial"/>
          <w:color w:val="auto"/>
        </w:rPr>
        <w:sectPr w:rsidR="00981AB3" w:rsidRPr="003F796C" w:rsidSect="00981AB3">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4ADEA0E0" w14:textId="77777777" w:rsidR="00981AB3" w:rsidRPr="00D2158F" w:rsidRDefault="00981AB3" w:rsidP="00981AB3">
      <w:pPr>
        <w:suppressLineNumbers/>
        <w:ind w:right="566"/>
        <w:rPr>
          <w:rFonts w:ascii="Helvetica" w:hAnsi="Helvetica"/>
          <w:b/>
          <w:sz w:val="20"/>
          <w:lang w:val="en-US"/>
        </w:rPr>
      </w:pPr>
    </w:p>
    <w:p w14:paraId="59CE8B10" w14:textId="77777777" w:rsidR="00981AB3" w:rsidRPr="00D2158F" w:rsidRDefault="00981AB3" w:rsidP="00981AB3">
      <w:pPr>
        <w:suppressLineNumbers/>
        <w:ind w:right="566"/>
        <w:jc w:val="center"/>
        <w:rPr>
          <w:rFonts w:ascii="Helvetica" w:hAnsi="Helvetica"/>
          <w:b/>
          <w:sz w:val="20"/>
          <w:lang w:val="en-US"/>
        </w:rPr>
      </w:pPr>
    </w:p>
    <w:p w14:paraId="63B9CEE9" w14:textId="77777777" w:rsidR="00981AB3" w:rsidRPr="00D2158F" w:rsidRDefault="00981AB3" w:rsidP="00981AB3">
      <w:pPr>
        <w:suppressLineNumbers/>
        <w:ind w:right="566"/>
        <w:jc w:val="center"/>
        <w:rPr>
          <w:rFonts w:ascii="Helvetica" w:hAnsi="Helvetica"/>
          <w:b/>
          <w:sz w:val="20"/>
          <w:lang w:val="en-US"/>
        </w:rPr>
      </w:pPr>
    </w:p>
    <w:p w14:paraId="6A43A246" w14:textId="77777777" w:rsidR="00981AB3" w:rsidRPr="00224A2B" w:rsidRDefault="00981AB3" w:rsidP="00981AB3">
      <w:pPr>
        <w:suppressLineNumbers/>
        <w:ind w:right="566"/>
        <w:jc w:val="center"/>
        <w:rPr>
          <w:rFonts w:ascii="Helvetica" w:hAnsi="Helvetica"/>
          <w:b/>
          <w:sz w:val="20"/>
        </w:rPr>
      </w:pPr>
      <w:r>
        <w:rPr>
          <w:rFonts w:ascii="Helvetica" w:hAnsi="Helvetica"/>
          <w:b/>
          <w:sz w:val="20"/>
        </w:rPr>
        <w:t xml:space="preserve">Further information, articles and images are available for download at </w:t>
      </w:r>
    </w:p>
    <w:p w14:paraId="3FB54B45" w14:textId="77777777" w:rsidR="00981AB3" w:rsidRPr="008068F8" w:rsidRDefault="00981AB3" w:rsidP="00981AB3">
      <w:pPr>
        <w:suppressLineNumbers/>
        <w:ind w:right="566"/>
        <w:jc w:val="center"/>
        <w:rPr>
          <w:rFonts w:ascii="Helvetica" w:hAnsi="Helvetica"/>
          <w:b/>
          <w:sz w:val="20"/>
          <w:lang w:val="en-US"/>
        </w:rPr>
      </w:pPr>
      <w:r>
        <w:rPr>
          <w:rFonts w:ascii="Helvetica" w:hAnsi="Helvetica"/>
          <w:b/>
          <w:sz w:val="20"/>
        </w:rPr>
        <w:t>uvex-safety.com/</w:t>
      </w:r>
      <w:proofErr w:type="spellStart"/>
      <w:r>
        <w:rPr>
          <w:rFonts w:ascii="Helvetica" w:hAnsi="Helvetica"/>
          <w:b/>
          <w:sz w:val="20"/>
        </w:rPr>
        <w:t>en</w:t>
      </w:r>
      <w:proofErr w:type="spellEnd"/>
      <w:r>
        <w:rPr>
          <w:rFonts w:ascii="Helvetica" w:hAnsi="Helvetica"/>
          <w:b/>
          <w:sz w:val="20"/>
        </w:rPr>
        <w:t xml:space="preserve">/media/press-releases. </w:t>
      </w:r>
      <w:r w:rsidRPr="008068F8">
        <w:rPr>
          <w:rFonts w:ascii="Helvetica" w:hAnsi="Helvetica"/>
          <w:b/>
          <w:sz w:val="20"/>
          <w:lang w:val="en-US"/>
        </w:rPr>
        <w:t>If you have any questions, feel free to contact presse-safety@uvex.de.</w:t>
      </w:r>
    </w:p>
    <w:p w14:paraId="50ADBF3C" w14:textId="77777777" w:rsidR="006A4E01" w:rsidRPr="00981AB3" w:rsidRDefault="006A4E01" w:rsidP="006A4E01">
      <w:pPr>
        <w:spacing w:line="276" w:lineRule="auto"/>
        <w:rPr>
          <w:lang w:val="en-US"/>
        </w:rPr>
      </w:pPr>
    </w:p>
    <w:sectPr w:rsidR="006A4E01" w:rsidRPr="00981AB3" w:rsidSect="004F1E14">
      <w:headerReference w:type="default" r:id="rId15"/>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568DD" w14:textId="77777777" w:rsidR="00981AB3" w:rsidRPr="00961C99" w:rsidRDefault="00981AB3" w:rsidP="00961C99">
    <w:pPr>
      <w:pStyle w:val="Kopfzeile"/>
    </w:pPr>
    <w:r>
      <w:rPr>
        <w:noProof/>
        <w:lang w:eastAsia="zh-CN"/>
      </w:rPr>
      <w:drawing>
        <wp:anchor distT="0" distB="0" distL="114300" distR="114300" simplePos="0" relativeHeight="251661312" behindDoc="1" locked="0" layoutInCell="1" allowOverlap="1" wp14:anchorId="7384D04E" wp14:editId="49383812">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07967862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A4E01"/>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1AB3"/>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28B"/>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LXFW020-UVEX1\DATEN\Daten\MA\Presse\PR_2025\00_Pressemitteilungen\Bauma\uvex-safety.com\de\ultimate-lin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2.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4.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5682</Characters>
  <Application>Microsoft Office Word</Application>
  <DocSecurity>0</DocSecurity>
  <Lines>126</Lines>
  <Paragraphs>39</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3</cp:revision>
  <cp:lastPrinted>2021-10-19T08:34:00Z</cp:lastPrinted>
  <dcterms:created xsi:type="dcterms:W3CDTF">2025-10-29T12:09:00Z</dcterms:created>
  <dcterms:modified xsi:type="dcterms:W3CDTF">2025-10-29T12:10:00Z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